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7000"/>
        <w:gridCol w:w="1760"/>
        <w:gridCol w:w="1760"/>
        <w:gridCol w:w="1760"/>
        <w:gridCol w:w="1760"/>
        <w:gridCol w:w="1760"/>
      </w:tblGrid>
      <w:tr w:rsidR="00972578" w:rsidRPr="00972578" w:rsidTr="00972578">
        <w:trPr>
          <w:trHeight w:val="600"/>
        </w:trPr>
        <w:tc>
          <w:tcPr>
            <w:tcW w:w="7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Количество уточнений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Среднее время обслуживания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Выдача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дубликата договора передачи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разрешения на вступление в брак (Троицк)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об очередности</w:t>
            </w: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предоставления жилья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об участии (неучастии)</w:t>
            </w: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 приватизации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договора социального найма (Троицк)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Исполнение запросов граждан и организаций социально-правового 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Постановка граждан на  учет  в</w:t>
            </w: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качестве нуждающихся в жилых помещениях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Предоставление малоимущим жилых помещений по договору социального найма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служебного жилого помещения муниципального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00:02:39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 (Троицк)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Признание граждан малоимущими (постановка на учет)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Согласование разрешения на вселение в муниципальные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разрешений на вступление в брак (Московский)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Выдача справок о проживании (в том числе сезонном)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договоров социального найма на жилые помещения, предоставленные по ордеру (дополнительных соглашений к ним) (Московский)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 (Московский)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Признание граждан малоимущими (постановка на учет)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граждан для получения жилья по договору социального найма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Внесение изменений в документы воинского учета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документов персонального воинского учета в связи с утратой, порчей или изменением ФИО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Постановка на воинский учет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00:13:29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водительских удостоверений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Выдача международных водительских удостоверений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00:16:08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патентов иностранным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российских национальных водительских удостоверений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00:20:18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Выдача справки о наличии (отсутствии) судимости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00:14:05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Миграционный учет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Определение наличия или отсутствия гражданства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00:17:25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Осуществление миграционного учета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биометрического загранпаспорта гражданина Российской Федерации (биометрия)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00:07:31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виз иностранным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загранпаспорта без электронного носителя  (МВД)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загранпаспорта без электронного носителя (МФЦ)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00:13:03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наличия гражданства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паспорта гражданина Российской Федерации (МВД)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паспорта гражданина Российской Федерации (МФЦ)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Оформление приглашения на въезд в Российскую Федерацию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Регистрационный учет граждан РФ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Регистрационный учет граждан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Справка об административной ответственности за употребление наркотических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00:11:07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из Архивного фонда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Государственные услуги по регистрации автомототранспортных средств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Перепланировка жилых и нежилых помещений в многоквартирных домах и оформление акта о завершенном переустройстве и (или) перепланировке помещений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00:26:01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Согласование переустройства и (или) перепланировки жилых и нежилых помещений в многоквартирных домах и жилых домах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Согласование переустройства и (или) перепланировки жилых и нежилых помещений в многоквартирных домах и жилых домах (МФЦ)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00:28:50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Активный гражданин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00:11:48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Бессмертный полк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00:18:47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получении социальных выплат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00:08:47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среднедушевом доходе семьи для бесплатной юридической помощи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рождения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00:38:02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Запись к нотариусу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Запись к юристу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Инвесторы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Найди меня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Отключение радиоточки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00:06:45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00:05:58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Удостоверения многодетной семьи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Перерасчет жилищно-коммунальных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(документов) жилищного учета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28431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00:08:47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рождения ребенка граждан РФ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00:30:12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рождения ребенка иностранных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00:34:11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смерти граждан РФ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00:29:57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смерти иностранных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установления отцовства, включая регистрацию рождения граждан РФ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00:40:55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установления отцовства, включая регистрацию рождения для иностранных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00:22:45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Реновация пятиэтажек г. Москвы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Социальная поддержка по оплате жилого помещения, коммунальных услуг и услуг связи (кроме ТиНАО)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Социальная поддержка по оплате жилого помещения, коммунальных услуг и услуг связи (для ТиНАО)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00:08:15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Субсидии на оплату жилых помещений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Москвича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Оформление и выдача социальной карты гражданам, награжденным нагрудным знаком "Почетный донор Москвы"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гражданам, получающим субсидии на оплату жилого помещения и коммунальных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льготной категории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студента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00:10:47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учащегося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00:12:31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Универсальные электронные карты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Адресная регистрация объектов недвижимости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00:17:18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инвентаризации и предоставление информации технического учета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00:17:17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договоров социального найма на жилые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00:19:48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договоров социального найма на жилые помещения по итогам обмена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00:16:14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дополнительных соглашений к договорам пользования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00:27:13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Перевод жилого (нежилого) помещения в нежилое (жилое)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00:20:00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жилого (нежилого) помещения в нежилое (жилое) помещение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Передача приватизированных жилых помещений в собственность города Москвы (расприватизация)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00:15:58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(инвалидам-колясочникам)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00:24:35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купли-продажи с использованием ипотечного жилищного кредитования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00:31:31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купли-продажи с рассрочкой платежа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00:31:48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найма, в том числе в бездотационных домах жилищного фонда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00:33:13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жителям Москвы, состоящим на жилищном учете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00:29:55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и документов о зарегистрированных до 31 января 1998 г. правах на объекты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00:18:04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об очередности граждан, состоящих на жилищном учете (на приёме у специалиста)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00:24:18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субсидий для приобретения или строительства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00:17:58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Принятие решения о согласии на обмен жилыми помещениями, занимаемыми гражданами по договорам социального найма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граждан для получения жилья по договору социального найма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00:28:52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граждан для приобретения жилья по городским жилищным программам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доступа к подсистеме «Личный кабинет» Единого (федерального) портала государственных и муниципальных услуг gosuslugi.ru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00:08:15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доступа к подсистеме «Личный кабинет» Портала государственных услуг города Москвы mos.ru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00:12:27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и аннулирование охотничьего билета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00:07:19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инвалидам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00:17:37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многодетным семьям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00:16:54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резидентам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00:18:03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Возмещение реабилитированным гражданам расходов на установку телефона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00:12:49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назначении государственной социальной помощи в городе Москве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 региональной социальной доплаты к пенсии неработающим пенсионерам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00:14:58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Направление в учреждения стационарного социального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протезами, протезно-ортопедическими изделиями, а также выплата компенсации за самостоятельно приобретенные технические средства реабилитации и (или) оплаченные услуги и компенсация расходов инвалидов на содержание и ветеринарное обслуживание собак-проводников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00:10:06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протезами, протезно-ортопедическими изделиями, а также выплата компенсации за самостоятельно приобретенные технические средства реабилитации и (или) оплаченные услуги и компенсация расходов инвалидов на содержание и ветеринарное обслуживание собак-проводников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00:03:22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 на содержание детей, находящихся под опекой (попечительством)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доплат неработающим пенсионерам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00:14:51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единовременного пособия в связи с рождением ребенка молодым семьям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00:09:57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пособия по беременности и родам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 в связи с рождением (усыновлением)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00:10:39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 в связи с рождением одновременно трех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 в связи с усыновлением ребенка-сироты или ребенка, оставшегося без попечения 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беременной жене военнослужащего- призывника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00:14:45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женщинам в ранние сроки беременности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00:11:36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женщинам, вставшим на учет в медицинскую организацию в срок до 20 недель беременности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00:13:31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при передаче ребенка на воспитание в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при рождении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00:12:21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единовременной выплаты выпускникам школ - детям-сиротам и детям, оставшимся без попечения 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единовременной выплаты детям-сиротам и детям, оставшимся без попечения родителей, по окончании нахождения в приемной семье, при прекращении попечительства в связи с достижением возраста 18 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ежегодной выплаты на приобретение детской одежды для обучения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в связи с ростом стоимости жизни отдельным категориям семей с детьми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в связи с ростом стоимости жизни семьям, имеющим трех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00:13:15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опекуну (попечителю) по оплате за жилое помещение, в котором проживает несовершеннолетний, находящийся под опекой (попечительством)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по оплате за жилое помещение семьям, имеющим трех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00:11:25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роста стоимости продуктов питания отдельным категориям граждан на детей до 3-х 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детям военнослужащих, погибших, пропавших без вести на службе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00:08:38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на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00:16:23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на ребенка военнослужащего- призывника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00:17:30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по уходу за ребенком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выплата отдельным категориям детей, оставшимся без попечения 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00:39:44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за пользование телефоном семьям, имеющим трех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00:08:34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лицам из числа детей-сирот и детей, оставшихся без попечения родителей, обучающимся по очной форме в образовательных учреждениях профессионального образования, состоящим в браке с такими же лицами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лицу, занятому уходом за ребенком-инвалидом в возрасте до 18 лет или инвалидом с детства в возрасте до 23 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00:16:20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лицу, усыновившему после 01.01.2009г. ребенка-сироту или оставшегося без попечения 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матерям, родившим 10 и более детей и получающим пенсию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00:22:46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детей в возрасте до полутора 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00:15:01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приобретение товаров детского ассортимента семьям, имеющим 5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00:11:59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ребенка в возрасте до 18-ти лет, проживающего в семье, в которой оба или единственный родитель не работают и являются инвалидами I или II групп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00:21:40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нетрудоустроенной женщине, уволенной в связи с ликвидацией организации в период отпуска по уходу за ребенком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00:16:19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отдельным категориям работающих пенсионеров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00:17:09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потерявшим кормильца детям-инвалидам в возрасте до 18 лет и инвалидам с детства в возрасте до 23 лет.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семьям, имеющим 10 и более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00:22:24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городской выплаты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00:13:12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пособия для летнего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00:12:16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пособия по беременности и родам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00:11:01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путевки в "Пансионат инвалидов по зрению"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социальной карты москвича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гражданам, находящимся в трудной жизненной ситуации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городских мер социальной поддержки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00:13:37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ежемесячной денежной компенсации на оплату услуг местной телефонной связи отдельным категориям граждан - абонентам телефонной сети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00:13:38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в денежном выражении либо в виде социальных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00:16:01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отдельных льготных категорий граждан для получения бесплатной санаторно-курортной путевки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00:13:25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федеральных льготных категорий граждан для получения бесплатной санаторно-курортной путевки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00:13:29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 - Земельные участки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 - Объекты капитального 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 из кадастра недвижимости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дубликата полиса ОМС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полиса ОМС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00:12:04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реквизитов застрахованного лица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старого полиса ОМС на полис нового образца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полиса ОМС новорожденному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Бесплатное информирование по вопросам Пенсионного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00:09:05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справок о праве на государственную социальную помощь в виде набора социальных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Государственный сертификат на материнский 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00:17:27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Ежемесячная выплата в связи с рождением (усыновлением) второго ребенка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Извещение о состоянии ИЛС в системе обязательного пенсионного страхования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00:14:41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Консультации по вопросам ведения персонифицированного учёта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00:13:07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Консультации по вопросам пенсионного обеспечения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00:08:00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Консультирование по вопросам инвестирования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 лицам, осуществляющим уход за нетрудоспособными гражданами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00:10:33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дополнительного ежемесячного материального обеспечения гражданам, работавшим в области ядерного оружейного комплекса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дополнительного материального обеспечения за выдающиеся достижения и особые заслуги перед Российской Федерацией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ежемесячной доплаты к пенсии гражданам из числа бывших сотрудников международных организаций системы Организации Объединённых Наций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материального обеспечения в соответствии с Федеральным законом от 31.07.1998 г. № 137-ФЗ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00:06:24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недополученных сумм пенсий в связи со смертью пенсионера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по государственному пенсионному обеспечению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00:15:28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федеральным государственным гражданским служащим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00:06:13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пенсионных накоплений умерших лиц их правопреемникам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00:10:15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пособий на погребение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00:05:35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страховых пенсий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00:20:04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доплат  членам летных экипажей воздушных судов и работникам угольной промышленности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ежемесячного материального обеспечения в связи с Победой в Великой Отечественной войне 1941-1945 годов и инвалидов вследствие военной травмы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00:05:02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перехода в негосударственный пенсионный фонд, в Пенсионный фонд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00:20:44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Получение СНИЛС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00:14:09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набора социальных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00:13:50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справок о видах и размерах пенсии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00:11:22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документов на единовременную выплату за счет средств М(С)К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добровольном вступлении в правоотношения по обязательному пенсионному страхованию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00:26:32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доставке пенсии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00:16:14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запросе выплатного (пенсионного)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00:16:17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факте осуществления (прекращения) работы и (или) иной деятельности в рамках выплаты страховых пенсий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00:13:40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об изменении номера счета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00:13:43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а на формирование накопительной части трудовой пенсии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в счет уплаты цены договора участия в долевом строительстве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на оплату содержания ребенка в образовательной организации дошкольного или среднего (полного)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компенсации затрат, понесенных на строительство объекта ИЖС без привлечения строительной организации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образовательных услуг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приобретаемого жилого помещения по договору купли-продажи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приобретаемого жилого помещения по договору купли-продажи с рассрочкой платежа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проживания в общежитии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строительства объекта ИЖС без привлечения строительной организации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оплату строительства объекта ИЖС с привлечением строительной организации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погашениекредита или займа на приобретение или строительство жилья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М(С)К на уплату вступительного или паевого взноса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М(С)К на уплату первоначального взноса при получении кредита или займа на приобретение или строительство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материнским капиталом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00:23:56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Справка об остатке средств М(С)К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00:23:55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пенсий по государственному пенсионному обеспечению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00:16:42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пенсий по государственному пенсионному обеспечению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страховых пенсий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трудовых пенсий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архивных документов Префектуры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00:32:40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для ЮЛ и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00:19:35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 и сделок с ним для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00:24:06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 из реестра недвижимости (ЕГРН)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00:19:26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для ЮЛ и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и Кадастровый учет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00:22:27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и Кадастровый учет для ЮЛ и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00:25:46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и Кадастровый учет недвижимого имущества для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00:35:24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Дарение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Купля-продажа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Наследование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Подтверждение ранее возникшего 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для ИП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01:12:41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выписок из реестра федерального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00:23:18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земельных участков , находящихся в федеральной собственности, без проведения торгов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земельных участков , находящихся в федеральной собственности, на торгах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Предоставление архивных документов Управы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00:21:40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повторных свидетельств о государственной регистрации актов гражданского состояния по письменным запросам граждан Российской Федерации (на заявителя, его несовершеннолетних детей, а также умерших родственников)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00:11:50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заключения брака гражданами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00:13:21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расторжения брака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00:15:09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расторжения брака граждан Российской Федерации по взаимному согласию супругов, не имеющих общих детей, не достигших совершеннолетия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00:12:30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Чествование юбиляров супружеской жизни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00:04:42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ИНН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юридических лиц, индивидуальных предпринимателей и крестьянских (фермерских) хозяйств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Декларация 3-НДФЛ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00:10:56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налогах и сборах (в письменной форме) и создание Личного кабинета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00:13:57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ЕГРИП и ЕГРЮЛ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00:13:11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Едином реестре налогоплательщиков (ЕГРН)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00:13:09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00:21:07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00:13:49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справки об исполнении налогоплательщиком обязанности по уплате налогов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00:11:18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запроса о предоставлении акта совместной сверки расчетов по налогам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00:11:07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запроса о предоставлении справки о состоянии расчетов по налогам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00:12:02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Прием заявления к налоговому уведомлению об уточнении сведений об объектах, указанных в налоговом уведомлении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00:12:52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заявления на предоставление льготы по налогу на имущество, земельному и транспортному налогам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00:19:56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сообщений о наличии объектов недвижимого имущества и (или) транспортных средств, признаваемых объектами налогообложения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00:08:26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уведомления о выбранных объектах налогообложения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00:14:41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(на приеме у специалиста)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00:14:31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Информация о нарушениях ПДД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00:02:55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положении на рынке труда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00:03:22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Иные услуги ЦОД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00:04:54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земельных участков на Дальнем Востоке (ЦОД)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00:14:54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об очередности граждан, состоящих на жилищном учете (ЦОД)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00:01:33</w:t>
            </w:r>
          </w:p>
        </w:tc>
      </w:tr>
      <w:tr w:rsidR="00972578" w:rsidRPr="00972578" w:rsidTr="00972578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(ЦОД)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578" w:rsidRPr="00972578" w:rsidRDefault="00972578" w:rsidP="00972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2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72578" w:rsidRDefault="00972578"/>
    <w:p w:rsidR="00972578" w:rsidRDefault="00972578"/>
    <w:p w:rsidR="00972578" w:rsidRPr="00972578" w:rsidRDefault="00972578">
      <w:pPr>
        <w:rPr>
          <w:b/>
        </w:rPr>
      </w:pPr>
      <w:r w:rsidRPr="00972578">
        <w:rPr>
          <w:b/>
        </w:rPr>
        <w:t>ИТОГО :</w:t>
      </w:r>
    </w:p>
    <w:p w:rsidR="00AD41C8" w:rsidRPr="00972578" w:rsidRDefault="00972578" w:rsidP="00972578">
      <w:pPr>
        <w:numPr>
          <w:ilvl w:val="0"/>
          <w:numId w:val="1"/>
        </w:numPr>
        <w:rPr>
          <w:b/>
        </w:rPr>
      </w:pPr>
      <w:r w:rsidRPr="00972578">
        <w:rPr>
          <w:b/>
        </w:rPr>
        <w:t>Обслужено 192593 человека</w:t>
      </w:r>
    </w:p>
    <w:p w:rsidR="00972578" w:rsidRPr="00972578" w:rsidRDefault="00972578" w:rsidP="00972578">
      <w:pPr>
        <w:numPr>
          <w:ilvl w:val="0"/>
          <w:numId w:val="1"/>
        </w:numPr>
        <w:rPr>
          <w:b/>
        </w:rPr>
      </w:pPr>
      <w:r w:rsidRPr="00972578">
        <w:rPr>
          <w:b/>
        </w:rPr>
        <w:t>Предоставлено услуг 223404</w:t>
      </w:r>
    </w:p>
    <w:p w:rsidR="00972578" w:rsidRPr="00972578" w:rsidRDefault="00972578" w:rsidP="00972578">
      <w:pPr>
        <w:numPr>
          <w:ilvl w:val="0"/>
          <w:numId w:val="1"/>
        </w:numPr>
        <w:rPr>
          <w:b/>
        </w:rPr>
      </w:pPr>
      <w:r w:rsidRPr="00972578">
        <w:rPr>
          <w:b/>
        </w:rPr>
        <w:t>Средняя загруженность на 1 сотрудника- от 19 до 21 чел</w:t>
      </w:r>
    </w:p>
    <w:p w:rsidR="00972578" w:rsidRPr="00972578" w:rsidRDefault="00972578" w:rsidP="00972578">
      <w:pPr>
        <w:numPr>
          <w:ilvl w:val="0"/>
          <w:numId w:val="1"/>
        </w:numPr>
        <w:rPr>
          <w:b/>
        </w:rPr>
      </w:pPr>
      <w:r w:rsidRPr="00972578">
        <w:rPr>
          <w:b/>
        </w:rPr>
        <w:t>Среднее время обслуживания –от 7 до 25 мин</w:t>
      </w:r>
    </w:p>
    <w:p w:rsidR="00972578" w:rsidRPr="00972578" w:rsidRDefault="00972578" w:rsidP="00972578">
      <w:pPr>
        <w:numPr>
          <w:ilvl w:val="0"/>
          <w:numId w:val="1"/>
        </w:numPr>
        <w:rPr>
          <w:b/>
        </w:rPr>
      </w:pPr>
      <w:r w:rsidRPr="00972578">
        <w:rPr>
          <w:b/>
        </w:rPr>
        <w:t>Превышение времени ожидания (более 15 мин) - 0</w:t>
      </w:r>
    </w:p>
    <w:sectPr w:rsidR="00972578" w:rsidRPr="00972578" w:rsidSect="00972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AC7"/>
    <w:multiLevelType w:val="hybridMultilevel"/>
    <w:tmpl w:val="32A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8"/>
    <w:rsid w:val="00972578"/>
    <w:rsid w:val="00AD41C8"/>
    <w:rsid w:val="00B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1A24-D58E-47C7-8244-8961EF8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5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578"/>
    <w:rPr>
      <w:color w:val="800080"/>
      <w:u w:val="single"/>
    </w:rPr>
  </w:style>
  <w:style w:type="paragraph" w:customStyle="1" w:styleId="xl63">
    <w:name w:val="xl63"/>
    <w:basedOn w:val="a"/>
    <w:rsid w:val="00972578"/>
    <w:pP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9725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25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7257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7257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72578"/>
    <w:pP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972578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7257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3770</Words>
  <Characters>21495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LetkovaTE</dc:creator>
  <cp:lastModifiedBy>Приемная</cp:lastModifiedBy>
  <cp:revision>2</cp:revision>
  <cp:lastPrinted>2018-02-21T09:15:00Z</cp:lastPrinted>
  <dcterms:created xsi:type="dcterms:W3CDTF">2018-02-21T09:58:00Z</dcterms:created>
  <dcterms:modified xsi:type="dcterms:W3CDTF">2018-02-21T09:58:00Z</dcterms:modified>
</cp:coreProperties>
</file>